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54" w:rsidRPr="00D46854" w:rsidRDefault="00D46854" w:rsidP="00D4685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Společnost PHOENIX lékárenský velkoobchod, s.r.o., která je součástí nadnárodní skupiny a zároveň vlastní druhou největší síť lékáren v České republice BENU Česká republika, s.r.o. hledá do týmu nového kolegu/-</w:t>
      </w:r>
      <w:proofErr w:type="spellStart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yni</w:t>
      </w:r>
      <w:proofErr w:type="spellEnd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 xml:space="preserve"> na pozici:</w:t>
      </w:r>
    </w:p>
    <w:p w:rsidR="00D46854" w:rsidRPr="00D46854" w:rsidRDefault="00D46854" w:rsidP="00D46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Arial" w:eastAsia="Times New Roman" w:hAnsi="Arial" w:cs="Arial"/>
          <w:color w:val="1B8157"/>
          <w:sz w:val="45"/>
          <w:szCs w:val="45"/>
          <w:lang w:eastAsia="cs-CZ"/>
        </w:rPr>
        <w:t>ÚDRŽBÁŘ - dvousměnný provoz - podmínkou vyhláška č. 50</w:t>
      </w:r>
    </w:p>
    <w:p w:rsidR="00D46854" w:rsidRPr="00D46854" w:rsidRDefault="00D46854" w:rsidP="00D4685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b/>
          <w:bCs/>
          <w:color w:val="535353"/>
          <w:sz w:val="21"/>
          <w:szCs w:val="21"/>
          <w:lang w:eastAsia="cs-CZ"/>
        </w:rPr>
        <w:t>NÁPLŇ PRÁCE:</w:t>
      </w:r>
    </w:p>
    <w:p w:rsidR="00D46854" w:rsidRPr="00D46854" w:rsidRDefault="00D46854" w:rsidP="00D46854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- zajištění oprav a údržby strojů, zařízení a budov,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diagnostika elektro závad a jejich odstraňování,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zabezpečení provozu technologických zařízení (výměníkových stanic, VZT, TZB apod.),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navrhování operativních řešení oprav,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provádění preventivní údržby dle plánu,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spolupráce s externími společnostmi při opravách, revizích, instalacích apod.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dle potřeby činnosti spojené s údržbou budov a areálů.</w:t>
      </w:r>
    </w:p>
    <w:p w:rsidR="00D46854" w:rsidRPr="00D46854" w:rsidRDefault="00D46854" w:rsidP="00D4685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b/>
          <w:bCs/>
          <w:color w:val="535353"/>
          <w:sz w:val="21"/>
          <w:szCs w:val="21"/>
          <w:lang w:eastAsia="cs-CZ"/>
        </w:rPr>
        <w:t>POŽADUJEME:</w:t>
      </w:r>
    </w:p>
    <w:p w:rsidR="00D46854" w:rsidRPr="00D46854" w:rsidRDefault="00D46854" w:rsidP="00D46854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- předchozí zkušenosti na obdobné pozici,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platnou vyhlášku č. 50/1978 Sb. § 6,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fyzicky a manuálně zručného člověka,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flexibilitu pracovat ve dvousměnném provozu (Po-Pá 06:00 -14:00hod, 13:00 - 20:45 hod),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základní znalost práce s PC,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trestní bezúhonnost,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samostatný a zodpovědný přístup k práci.</w:t>
      </w:r>
    </w:p>
    <w:p w:rsidR="00D46854" w:rsidRPr="00D46854" w:rsidRDefault="00D46854" w:rsidP="00D46854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b/>
          <w:bCs/>
          <w:color w:val="535353"/>
          <w:sz w:val="21"/>
          <w:szCs w:val="21"/>
          <w:lang w:eastAsia="cs-CZ"/>
        </w:rPr>
        <w:t>NABÍZÍME:</w:t>
      </w:r>
    </w:p>
    <w:p w:rsidR="00D46854" w:rsidRPr="00D46854" w:rsidRDefault="00D46854" w:rsidP="00D46854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- dlouhodobou spolupráci a zázemí stabilní společnosti,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stravenky v hodnotě 105 Kč,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závodní stravování,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>- 5 týdnů dovolené/rok,</w:t>
      </w: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br/>
        <w:t xml:space="preserve">- firemní benefity jako: BENU léková a slevová karta (zvýhodněné nákupy produktů BENU lékáren, vč. léků na předpis). </w:t>
      </w:r>
      <w:proofErr w:type="spellStart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Multisport</w:t>
      </w:r>
      <w:proofErr w:type="spellEnd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 xml:space="preserve"> karta, Kafetérie 3.000 Kč/rok - možnost využití na volnočasové aktivity a služby.</w:t>
      </w:r>
    </w:p>
    <w:p w:rsidR="00D46854" w:rsidRPr="00D46854" w:rsidRDefault="00D46854" w:rsidP="00D46854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 xml:space="preserve">Pokud Vás tato pozice zaujala a předpokládáte, že </w:t>
      </w:r>
      <w:proofErr w:type="gramStart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splňujete</w:t>
      </w:r>
      <w:proofErr w:type="gramEnd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 xml:space="preserve"> uvedené požadavky prosím </w:t>
      </w:r>
      <w:proofErr w:type="gramStart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odpovězte</w:t>
      </w:r>
      <w:proofErr w:type="gramEnd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 xml:space="preserve"> prostřednictvím tlačítka "ODPOVĚDĚT".</w:t>
      </w:r>
    </w:p>
    <w:p w:rsidR="00D46854" w:rsidRPr="00D46854" w:rsidRDefault="00D46854" w:rsidP="00D46854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Odpovědí na tento inzerát či zasláním Vašeho životopisu a dalších osobních materiálů dáváte souhlas ke zpracování a uchování Vašich osobních údajů dle zákona 110/2019 Sb., o zpracování osobních údajů. Tento souhlas poskytujete na období 3 let od jeho zaslání.</w:t>
      </w:r>
    </w:p>
    <w:p w:rsidR="00D46854" w:rsidRPr="00D46854" w:rsidRDefault="00D46854" w:rsidP="00D46854">
      <w:pPr>
        <w:shd w:val="clear" w:color="auto" w:fill="FFFFFF"/>
        <w:spacing w:after="150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Arial" w:eastAsia="Times New Roman" w:hAnsi="Arial" w:cs="Arial"/>
          <w:b/>
          <w:bCs/>
          <w:caps/>
          <w:color w:val="1B8157"/>
          <w:sz w:val="23"/>
          <w:szCs w:val="23"/>
          <w:lang w:eastAsia="cs-CZ"/>
        </w:rPr>
        <w:t>INFORMACE O POZICI</w:t>
      </w:r>
    </w:p>
    <w:p w:rsidR="00D46854" w:rsidRPr="00D46854" w:rsidRDefault="00D46854" w:rsidP="00D46854">
      <w:p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Arial" w:eastAsia="Times New Roman" w:hAnsi="Arial" w:cs="Arial"/>
          <w:b/>
          <w:bCs/>
          <w:caps/>
          <w:color w:val="1B8157"/>
          <w:sz w:val="17"/>
          <w:szCs w:val="17"/>
          <w:lang w:eastAsia="cs-CZ"/>
        </w:rPr>
        <w:t>MÍSTO PRACOVIŠTĚ</w:t>
      </w:r>
    </w:p>
    <w:p w:rsidR="00D46854" w:rsidRPr="00D46854" w:rsidRDefault="00D46854" w:rsidP="00D46854">
      <w:pPr>
        <w:shd w:val="clear" w:color="auto" w:fill="FFFFFF"/>
        <w:spacing w:after="0" w:line="210" w:lineRule="atLeast"/>
        <w:ind w:left="3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U Seřadiště 595/198, 326 00  Plzeň-</w:t>
      </w:r>
      <w:proofErr w:type="spellStart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Koterov</w:t>
      </w:r>
      <w:proofErr w:type="spellEnd"/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, Česká republika</w:t>
      </w:r>
    </w:p>
    <w:p w:rsidR="00D46854" w:rsidRPr="00D46854" w:rsidRDefault="00D46854" w:rsidP="00D46854">
      <w:p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Arial" w:eastAsia="Times New Roman" w:hAnsi="Arial" w:cs="Arial"/>
          <w:b/>
          <w:bCs/>
          <w:caps/>
          <w:color w:val="1B8157"/>
          <w:sz w:val="17"/>
          <w:szCs w:val="17"/>
          <w:lang w:eastAsia="cs-CZ"/>
        </w:rPr>
        <w:t>TYP PRACOVNÍHO VZTAHU</w:t>
      </w:r>
    </w:p>
    <w:p w:rsidR="00D46854" w:rsidRPr="00D46854" w:rsidRDefault="00D46854" w:rsidP="00D46854">
      <w:pPr>
        <w:shd w:val="clear" w:color="auto" w:fill="FFFFFF"/>
        <w:spacing w:after="0" w:line="210" w:lineRule="atLeast"/>
        <w:ind w:left="3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Práce na plný úvazek</w:t>
      </w:r>
    </w:p>
    <w:p w:rsidR="00D46854" w:rsidRPr="00D46854" w:rsidRDefault="00D46854" w:rsidP="00D46854">
      <w:p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Arial" w:eastAsia="Times New Roman" w:hAnsi="Arial" w:cs="Arial"/>
          <w:b/>
          <w:bCs/>
          <w:caps/>
          <w:color w:val="1B8157"/>
          <w:sz w:val="17"/>
          <w:szCs w:val="17"/>
          <w:lang w:eastAsia="cs-CZ"/>
        </w:rPr>
        <w:t>TYP SMLUVNÍHO VZTAHU</w:t>
      </w:r>
    </w:p>
    <w:p w:rsidR="00D46854" w:rsidRPr="00D46854" w:rsidRDefault="00D46854" w:rsidP="00D46854">
      <w:pPr>
        <w:shd w:val="clear" w:color="auto" w:fill="FFFFFF"/>
        <w:spacing w:after="0" w:line="210" w:lineRule="atLeast"/>
        <w:ind w:left="3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Pracovní smlouva</w:t>
      </w:r>
    </w:p>
    <w:p w:rsidR="00D46854" w:rsidRPr="00D46854" w:rsidRDefault="00D46854" w:rsidP="00D46854">
      <w:pPr>
        <w:shd w:val="clear" w:color="auto" w:fill="FFFFFF"/>
        <w:spacing w:after="75" w:line="24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Arial" w:eastAsia="Times New Roman" w:hAnsi="Arial" w:cs="Arial"/>
          <w:b/>
          <w:bCs/>
          <w:caps/>
          <w:color w:val="1B8157"/>
          <w:sz w:val="17"/>
          <w:szCs w:val="17"/>
          <w:lang w:eastAsia="cs-CZ"/>
        </w:rPr>
        <w:t>POŽADOVANÉ VZDĚLÁNÍ</w:t>
      </w:r>
    </w:p>
    <w:p w:rsidR="00D46854" w:rsidRPr="00D46854" w:rsidRDefault="00D46854" w:rsidP="00D46854">
      <w:pPr>
        <w:shd w:val="clear" w:color="auto" w:fill="FFFFFF"/>
        <w:spacing w:after="0" w:line="210" w:lineRule="atLeast"/>
        <w:ind w:left="3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Odborné vyučení bez maturity</w:t>
      </w:r>
    </w:p>
    <w:p w:rsidR="00D46854" w:rsidRPr="00D46854" w:rsidRDefault="00D46854" w:rsidP="00D4685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 </w:t>
      </w:r>
    </w:p>
    <w:p w:rsidR="00D46854" w:rsidRPr="00D46854" w:rsidRDefault="00D46854" w:rsidP="00D46854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46854">
        <w:rPr>
          <w:rFonts w:ascii="Times New Roman" w:eastAsia="Times New Roman" w:hAnsi="Times New Roman" w:cs="Times New Roman"/>
          <w:color w:val="535353"/>
          <w:sz w:val="17"/>
          <w:szCs w:val="17"/>
          <w:lang w:eastAsia="cs-CZ"/>
        </w:rPr>
        <w:t> </w:t>
      </w:r>
    </w:p>
    <w:p w:rsidR="0053736A" w:rsidRDefault="0053736A">
      <w:bookmarkStart w:id="0" w:name="_GoBack"/>
      <w:bookmarkEnd w:id="0"/>
    </w:p>
    <w:sectPr w:rsidR="0053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4"/>
    <w:rsid w:val="0053736A"/>
    <w:rsid w:val="00D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1EE6-E668-4F69-80B7-59E96769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Weiszová</dc:creator>
  <cp:keywords/>
  <dc:description/>
  <cp:lastModifiedBy>Marie Weiszová</cp:lastModifiedBy>
  <cp:revision>1</cp:revision>
  <dcterms:created xsi:type="dcterms:W3CDTF">2021-03-26T11:57:00Z</dcterms:created>
  <dcterms:modified xsi:type="dcterms:W3CDTF">2021-03-26T11:58:00Z</dcterms:modified>
</cp:coreProperties>
</file>