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D80D7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D80D7E" w:rsidP="008308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Prvky plášťové, prostorové ochrany, tísňové hlásiče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746DF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63DF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D80D7E" w:rsidP="00D80D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Prvky plášťové, prostorové ochrany, tísňové hlásiče, předmětové ochrany, venkovní (perimetrické ochrany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731CD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4D285C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4D285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 w:rsidRPr="004D285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4D285C" w:rsidRPr="004D285C" w:rsidRDefault="00537BB9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</w:t>
      </w:r>
      <w:r w:rsidR="00D80D7E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Prostudujte si Plášťovou ochranu</w:t>
      </w:r>
      <w:r w:rsidR="00830892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r w:rsidR="004D285C"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– str.</w:t>
      </w:r>
      <w:r w:rsidR="00D80D7E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34</w:t>
      </w:r>
      <w:r w:rsidR="004D285C"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až </w:t>
      </w:r>
      <w:r w:rsidR="00D80D7E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44</w:t>
      </w:r>
    </w:p>
    <w:p w:rsidR="004D285C" w:rsidRDefault="00EF3B25" w:rsidP="00563DF5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7" w:history="1">
        <w:r w:rsidR="004D285C" w:rsidRPr="004D285C">
          <w:rPr>
            <w:rStyle w:val="Hypertextovodkaz"/>
            <w:rFonts w:asciiTheme="minorHAnsi" w:hAnsiTheme="minorHAnsi"/>
            <w:sz w:val="24"/>
            <w:szCs w:val="24"/>
          </w:rPr>
          <w:t>elektronické-zabezpečovací-systémy-a-elektronická-požární-signalizace</w:t>
        </w:r>
      </w:hyperlink>
    </w:p>
    <w:p w:rsidR="00830892" w:rsidRDefault="00830892" w:rsidP="00563DF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D80D7E" w:rsidRPr="004D285C" w:rsidRDefault="00D80D7E" w:rsidP="00D80D7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b</w:t>
      </w:r>
      <w:r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)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Prostudujte si Prostorovou ochranu </w:t>
      </w:r>
      <w:r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– str.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45</w:t>
      </w:r>
      <w:r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až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55</w:t>
      </w:r>
    </w:p>
    <w:p w:rsidR="00D80D7E" w:rsidRDefault="00EF3B25" w:rsidP="00D80D7E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8" w:history="1">
        <w:r w:rsidR="00D80D7E" w:rsidRPr="004D285C">
          <w:rPr>
            <w:rStyle w:val="Hypertextovodkaz"/>
            <w:rFonts w:asciiTheme="minorHAnsi" w:hAnsiTheme="minorHAnsi"/>
            <w:sz w:val="24"/>
            <w:szCs w:val="24"/>
          </w:rPr>
          <w:t>elektronické-zabezpečovací-systémy-a-elektronická-požární-signalizace</w:t>
        </w:r>
      </w:hyperlink>
    </w:p>
    <w:p w:rsidR="00D80D7E" w:rsidRDefault="00D80D7E" w:rsidP="00563DF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D80D7E" w:rsidRPr="004D285C" w:rsidRDefault="00D80D7E" w:rsidP="00D80D7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c</w:t>
      </w:r>
      <w:r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)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Prostudujte si Tísňové hlásiče </w:t>
      </w:r>
      <w:r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– str.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55</w:t>
      </w:r>
      <w:r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až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60</w:t>
      </w:r>
    </w:p>
    <w:p w:rsidR="006C341B" w:rsidRDefault="00EF3B25" w:rsidP="006C341B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9" w:history="1">
        <w:r w:rsidR="006C341B" w:rsidRPr="004D285C">
          <w:rPr>
            <w:rStyle w:val="Hypertextovodkaz"/>
            <w:rFonts w:asciiTheme="minorHAnsi" w:hAnsiTheme="minorHAnsi"/>
            <w:sz w:val="24"/>
            <w:szCs w:val="24"/>
          </w:rPr>
          <w:t>elektronické-zabezpečovací-systémy-a-elektronická-požární-signalizace</w:t>
        </w:r>
      </w:hyperlink>
    </w:p>
    <w:p w:rsidR="006C341B" w:rsidRDefault="006C341B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A525BD" w:rsidRDefault="00140E57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0E5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Úkol:</w:t>
      </w:r>
    </w:p>
    <w:p w:rsidR="00140E57" w:rsidRDefault="00140E57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140E57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a) Napište prvky Plášťové ochrany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, kde se používá</w:t>
      </w:r>
    </w:p>
    <w:p w:rsidR="00140E57" w:rsidRDefault="00140E57" w:rsidP="00140E57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b</w:t>
      </w:r>
      <w:r w:rsidRPr="00140E57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) Napište prvky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Prostorové ochrany, kde se používá</w:t>
      </w:r>
    </w:p>
    <w:p w:rsidR="00140E57" w:rsidRDefault="00140E57" w:rsidP="00140E57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c) Kde jste se setkal se zabezpečením Tísňové hlásiče</w:t>
      </w:r>
      <w:r w:rsidR="008E4D6A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, druhy, použití, možné falešné poplachy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</w:p>
    <w:p w:rsidR="00140E57" w:rsidRDefault="00140E57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140E57" w:rsidRPr="00140E57" w:rsidRDefault="00140E57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F1B8A" w:rsidRPr="004D285C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4D285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</w:t>
      </w:r>
      <w:r w:rsidR="00A525BD" w:rsidRPr="004D285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, odkaz</w:t>
      </w:r>
      <w:r w:rsidRPr="004D285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4D285C" w:rsidRPr="004D285C" w:rsidRDefault="00EF3B25" w:rsidP="004D285C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10" w:history="1">
        <w:r w:rsidR="004D285C" w:rsidRPr="004D285C">
          <w:rPr>
            <w:rStyle w:val="Hypertextovodkaz"/>
            <w:rFonts w:asciiTheme="minorHAnsi" w:hAnsiTheme="minorHAnsi"/>
            <w:sz w:val="24"/>
            <w:szCs w:val="24"/>
          </w:rPr>
          <w:t>elektronické-zabezpečovací-systémy-a-elektronická-požární-signalizace</w:t>
        </w:r>
      </w:hyperlink>
    </w:p>
    <w:p w:rsidR="002D0771" w:rsidRDefault="004D285C" w:rsidP="004D285C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4D285C">
        <w:rPr>
          <w:rFonts w:asciiTheme="minorHAnsi" w:hAnsiTheme="minorHAnsi"/>
          <w:sz w:val="24"/>
          <w:szCs w:val="24"/>
        </w:rPr>
        <w:t>Příručka Zabezpečovací techniky od Stanislava Křečka (školní knihovna)</w:t>
      </w:r>
    </w:p>
    <w:p w:rsidR="002D0771" w:rsidRDefault="002D0771" w:rsidP="004D285C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D0771" w:rsidRDefault="002D0771" w:rsidP="002D07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76EA" w:rsidRPr="002D0771" w:rsidRDefault="002876EA" w:rsidP="002D07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2876EA" w:rsidRPr="002D0771" w:rsidSect="007B61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58A" w:rsidRDefault="00B8258A" w:rsidP="004258E9">
      <w:pPr>
        <w:spacing w:after="0" w:line="240" w:lineRule="auto"/>
      </w:pPr>
      <w:r>
        <w:separator/>
      </w:r>
    </w:p>
  </w:endnote>
  <w:endnote w:type="continuationSeparator" w:id="0">
    <w:p w:rsidR="00B8258A" w:rsidRDefault="00B8258A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EF3B25">
      <w:fldChar w:fldCharType="begin"/>
    </w:r>
    <w:r>
      <w:instrText xml:space="preserve"> TIME \@ "dd.MM.yyyy" </w:instrText>
    </w:r>
    <w:r w:rsidR="00EF3B25">
      <w:fldChar w:fldCharType="separate"/>
    </w:r>
    <w:r w:rsidR="008E4D6A">
      <w:rPr>
        <w:noProof/>
      </w:rPr>
      <w:t>15.09.2020</w:t>
    </w:r>
    <w:r w:rsidR="00EF3B25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58A" w:rsidRDefault="00B8258A" w:rsidP="004258E9">
      <w:pPr>
        <w:spacing w:after="0" w:line="240" w:lineRule="auto"/>
      </w:pPr>
      <w:r>
        <w:separator/>
      </w:r>
    </w:p>
  </w:footnote>
  <w:footnote w:type="continuationSeparator" w:id="0">
    <w:p w:rsidR="00B8258A" w:rsidRDefault="00B8258A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18105910"/>
    <w:multiLevelType w:val="multilevel"/>
    <w:tmpl w:val="048A8712"/>
    <w:lvl w:ilvl="0">
      <w:start w:val="50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637E1"/>
    <w:rsid w:val="00074AF7"/>
    <w:rsid w:val="00086C93"/>
    <w:rsid w:val="000A0DBC"/>
    <w:rsid w:val="000A4C60"/>
    <w:rsid w:val="000B1746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0E57"/>
    <w:rsid w:val="00141EB8"/>
    <w:rsid w:val="001836DF"/>
    <w:rsid w:val="001921E4"/>
    <w:rsid w:val="001A1CF8"/>
    <w:rsid w:val="001D54AB"/>
    <w:rsid w:val="001E1474"/>
    <w:rsid w:val="001E24A7"/>
    <w:rsid w:val="00211A19"/>
    <w:rsid w:val="0023406A"/>
    <w:rsid w:val="002426BA"/>
    <w:rsid w:val="002625D4"/>
    <w:rsid w:val="00263F27"/>
    <w:rsid w:val="00270045"/>
    <w:rsid w:val="002709BF"/>
    <w:rsid w:val="00276441"/>
    <w:rsid w:val="002876EA"/>
    <w:rsid w:val="0029160E"/>
    <w:rsid w:val="002D0771"/>
    <w:rsid w:val="002D08DD"/>
    <w:rsid w:val="002E15F3"/>
    <w:rsid w:val="002F1D40"/>
    <w:rsid w:val="002F37DD"/>
    <w:rsid w:val="00302E05"/>
    <w:rsid w:val="00310737"/>
    <w:rsid w:val="003134CD"/>
    <w:rsid w:val="00341D63"/>
    <w:rsid w:val="003500AC"/>
    <w:rsid w:val="00367774"/>
    <w:rsid w:val="00372757"/>
    <w:rsid w:val="003760F6"/>
    <w:rsid w:val="0038325C"/>
    <w:rsid w:val="00384CE5"/>
    <w:rsid w:val="00387EF5"/>
    <w:rsid w:val="00392548"/>
    <w:rsid w:val="00393508"/>
    <w:rsid w:val="00395FD7"/>
    <w:rsid w:val="003B1345"/>
    <w:rsid w:val="003B6597"/>
    <w:rsid w:val="003D3C1A"/>
    <w:rsid w:val="00410864"/>
    <w:rsid w:val="00420BAF"/>
    <w:rsid w:val="0042532F"/>
    <w:rsid w:val="004258E9"/>
    <w:rsid w:val="004331EB"/>
    <w:rsid w:val="004607B3"/>
    <w:rsid w:val="00477030"/>
    <w:rsid w:val="00483E77"/>
    <w:rsid w:val="004A5E9F"/>
    <w:rsid w:val="004D04ED"/>
    <w:rsid w:val="004D285C"/>
    <w:rsid w:val="004D4EA0"/>
    <w:rsid w:val="004D5AB2"/>
    <w:rsid w:val="004E7A1F"/>
    <w:rsid w:val="004F1F8B"/>
    <w:rsid w:val="0050032F"/>
    <w:rsid w:val="00513FAE"/>
    <w:rsid w:val="00537BB9"/>
    <w:rsid w:val="00544254"/>
    <w:rsid w:val="00552879"/>
    <w:rsid w:val="00563DF5"/>
    <w:rsid w:val="00565E93"/>
    <w:rsid w:val="005A3C4C"/>
    <w:rsid w:val="005B6BC1"/>
    <w:rsid w:val="005B7F41"/>
    <w:rsid w:val="005D128B"/>
    <w:rsid w:val="005D3302"/>
    <w:rsid w:val="005D7C4E"/>
    <w:rsid w:val="005E2A1C"/>
    <w:rsid w:val="005E36B9"/>
    <w:rsid w:val="005F3E44"/>
    <w:rsid w:val="005F58DA"/>
    <w:rsid w:val="006111EC"/>
    <w:rsid w:val="006175DD"/>
    <w:rsid w:val="0063729E"/>
    <w:rsid w:val="0064136E"/>
    <w:rsid w:val="00654A5E"/>
    <w:rsid w:val="00654AA8"/>
    <w:rsid w:val="006649B3"/>
    <w:rsid w:val="00666DDC"/>
    <w:rsid w:val="006746DF"/>
    <w:rsid w:val="00687A3E"/>
    <w:rsid w:val="006A7284"/>
    <w:rsid w:val="006C341B"/>
    <w:rsid w:val="006D733F"/>
    <w:rsid w:val="006E716E"/>
    <w:rsid w:val="006E7FF1"/>
    <w:rsid w:val="006F1B8A"/>
    <w:rsid w:val="00715973"/>
    <w:rsid w:val="00716770"/>
    <w:rsid w:val="007279AD"/>
    <w:rsid w:val="00731CDA"/>
    <w:rsid w:val="00743A0F"/>
    <w:rsid w:val="00784F6C"/>
    <w:rsid w:val="007879E0"/>
    <w:rsid w:val="007B616D"/>
    <w:rsid w:val="007C41E1"/>
    <w:rsid w:val="007D5C16"/>
    <w:rsid w:val="00830892"/>
    <w:rsid w:val="00864324"/>
    <w:rsid w:val="0087275C"/>
    <w:rsid w:val="00875393"/>
    <w:rsid w:val="008820E5"/>
    <w:rsid w:val="00886DF0"/>
    <w:rsid w:val="008A012B"/>
    <w:rsid w:val="008A3454"/>
    <w:rsid w:val="008A790C"/>
    <w:rsid w:val="008B5D91"/>
    <w:rsid w:val="008C6E5A"/>
    <w:rsid w:val="008C703E"/>
    <w:rsid w:val="008E2539"/>
    <w:rsid w:val="008E4D6A"/>
    <w:rsid w:val="0092129E"/>
    <w:rsid w:val="009320E4"/>
    <w:rsid w:val="009341AA"/>
    <w:rsid w:val="009345DF"/>
    <w:rsid w:val="00942300"/>
    <w:rsid w:val="00960F0A"/>
    <w:rsid w:val="00984024"/>
    <w:rsid w:val="009879B4"/>
    <w:rsid w:val="00994D84"/>
    <w:rsid w:val="00A0066B"/>
    <w:rsid w:val="00A00773"/>
    <w:rsid w:val="00A03534"/>
    <w:rsid w:val="00A525BD"/>
    <w:rsid w:val="00A660D1"/>
    <w:rsid w:val="00A92674"/>
    <w:rsid w:val="00A9365C"/>
    <w:rsid w:val="00A95B0C"/>
    <w:rsid w:val="00AC5F64"/>
    <w:rsid w:val="00AC6F62"/>
    <w:rsid w:val="00AE3027"/>
    <w:rsid w:val="00AE5BEE"/>
    <w:rsid w:val="00B326F2"/>
    <w:rsid w:val="00B336F9"/>
    <w:rsid w:val="00B40DB4"/>
    <w:rsid w:val="00B60B3B"/>
    <w:rsid w:val="00B667EF"/>
    <w:rsid w:val="00B8258A"/>
    <w:rsid w:val="00B95D94"/>
    <w:rsid w:val="00B97F96"/>
    <w:rsid w:val="00BA00D1"/>
    <w:rsid w:val="00BB532C"/>
    <w:rsid w:val="00C050CD"/>
    <w:rsid w:val="00C21ACD"/>
    <w:rsid w:val="00C236AA"/>
    <w:rsid w:val="00C33EED"/>
    <w:rsid w:val="00C42E14"/>
    <w:rsid w:val="00C87BDC"/>
    <w:rsid w:val="00C921DF"/>
    <w:rsid w:val="00CB03CE"/>
    <w:rsid w:val="00CB1445"/>
    <w:rsid w:val="00CC450D"/>
    <w:rsid w:val="00CC76C5"/>
    <w:rsid w:val="00CD69A8"/>
    <w:rsid w:val="00D0112C"/>
    <w:rsid w:val="00D04C5E"/>
    <w:rsid w:val="00D061C5"/>
    <w:rsid w:val="00D21E2B"/>
    <w:rsid w:val="00D44BDE"/>
    <w:rsid w:val="00D7130E"/>
    <w:rsid w:val="00D80D7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D66C9"/>
    <w:rsid w:val="00EE3F51"/>
    <w:rsid w:val="00EF37E8"/>
    <w:rsid w:val="00EF3B25"/>
    <w:rsid w:val="00EF5086"/>
    <w:rsid w:val="00F40762"/>
    <w:rsid w:val="00F40C4B"/>
    <w:rsid w:val="00F43199"/>
    <w:rsid w:val="00F44E95"/>
    <w:rsid w:val="00F7272F"/>
    <w:rsid w:val="00F9574F"/>
    <w:rsid w:val="00FB47BF"/>
    <w:rsid w:val="00FC0038"/>
    <w:rsid w:val="00FC1D5A"/>
    <w:rsid w:val="00FE0A9C"/>
    <w:rsid w:val="00FE277A"/>
    <w:rsid w:val="00FE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epl.cz/wp-content/uploads/2020/09/elektronick%C3%A9-zabezpe%C4%8Dovac%C3%AD-syst%C3%A9my-a-elektronick%C3%A1-po%C5%BE%C3%A1rn%C3%AD-signalizac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ouepl.cz/wp-content/uploads/2020/09/elektronick%C3%A9-zabezpe%C4%8Dovac%C3%AD-syst%C3%A9my-a-elektronick%C3%A1-po%C5%BE%C3%A1rn%C3%AD-signalizace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souepl.cz/wp-content/uploads/2020/09/elektronick%C3%A9-zabezpe%C4%8Dovac%C3%AD-syst%C3%A9my-a-elektronick%C3%A1-po%C5%BE%C3%A1rn%C3%AD-signaliza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uepl.cz/wp-content/uploads/2020/09/elektronick%C3%A9-zabezpe%C4%8Dovac%C3%AD-syst%C3%A9my-a-elektronick%C3%A1-po%C5%BE%C3%A1rn%C3%AD-signalizace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298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29</cp:revision>
  <dcterms:created xsi:type="dcterms:W3CDTF">2020-08-31T11:25:00Z</dcterms:created>
  <dcterms:modified xsi:type="dcterms:W3CDTF">2020-09-15T05:55:00Z</dcterms:modified>
</cp:coreProperties>
</file>