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61" w:rsidRPr="009C65B8" w:rsidRDefault="00D57A9F" w:rsidP="009C65B8">
      <w:pPr>
        <w:spacing w:after="0"/>
      </w:pPr>
      <w:r w:rsidRPr="009C65B8">
        <w:t>1.</w:t>
      </w:r>
      <w:r w:rsidR="00926661" w:rsidRPr="009C65B8">
        <w:tab/>
        <w:t xml:space="preserve">K čemu slouží modul </w:t>
      </w:r>
      <w:proofErr w:type="spellStart"/>
      <w:r w:rsidR="00926661" w:rsidRPr="009C65B8">
        <w:t>WatchDog</w:t>
      </w:r>
      <w:proofErr w:type="spellEnd"/>
      <w:r w:rsidR="00926661" w:rsidRPr="009C65B8">
        <w:t>?</w:t>
      </w:r>
    </w:p>
    <w:p w:rsidR="00926661" w:rsidRPr="009C65B8" w:rsidRDefault="00926661" w:rsidP="00B62EFC">
      <w:pPr>
        <w:spacing w:after="0" w:line="240" w:lineRule="auto"/>
      </w:pPr>
      <w:r w:rsidRPr="009C65B8">
        <w:t>A)</w:t>
      </w:r>
      <w:r w:rsidRPr="009C65B8">
        <w:tab/>
        <w:t>K hlídání chodu jednotlivých modulů sw NET-G</w:t>
      </w:r>
    </w:p>
    <w:p w:rsidR="00926661" w:rsidRPr="009C65B8" w:rsidRDefault="00926661" w:rsidP="00B62EFC">
      <w:pPr>
        <w:spacing w:after="0" w:line="240" w:lineRule="auto"/>
      </w:pPr>
      <w:r w:rsidRPr="009C65B8">
        <w:t>B)</w:t>
      </w:r>
      <w:r w:rsidRPr="009C65B8">
        <w:tab/>
        <w:t>K hlídání PC, na kterém běží sw NET-G</w:t>
      </w:r>
    </w:p>
    <w:p w:rsidR="00926661" w:rsidRPr="009C65B8" w:rsidRDefault="00926661" w:rsidP="00B62EFC">
      <w:pPr>
        <w:spacing w:after="0" w:line="240" w:lineRule="auto"/>
      </w:pPr>
      <w:r w:rsidRPr="009C65B8">
        <w:t>C)</w:t>
      </w:r>
      <w:r w:rsidRPr="009C65B8">
        <w:tab/>
        <w:t>K objednání Hot-Dogu přes internet</w:t>
      </w:r>
    </w:p>
    <w:p w:rsidR="00926661" w:rsidRPr="009C65B8" w:rsidRDefault="00926661" w:rsidP="00B62EFC">
      <w:pPr>
        <w:spacing w:after="0" w:line="240" w:lineRule="auto"/>
      </w:pPr>
    </w:p>
    <w:p w:rsidR="00926661" w:rsidRPr="009C65B8" w:rsidRDefault="00926661" w:rsidP="00B62EFC">
      <w:pPr>
        <w:spacing w:after="0" w:line="240" w:lineRule="auto"/>
      </w:pPr>
      <w:r w:rsidRPr="009C65B8">
        <w:t>2.</w:t>
      </w:r>
      <w:r w:rsidRPr="009C65B8">
        <w:tab/>
      </w:r>
      <w:r w:rsidR="00DA2FA1" w:rsidRPr="009C65B8">
        <w:t>Ve kterých zemích se prodávají výrobky společnosti NAM systém, a.s.?</w:t>
      </w:r>
    </w:p>
    <w:p w:rsidR="00DA2FA1" w:rsidRPr="009C65B8" w:rsidRDefault="00DA2FA1" w:rsidP="00B62EFC">
      <w:pPr>
        <w:spacing w:after="0" w:line="240" w:lineRule="auto"/>
      </w:pPr>
      <w:r w:rsidRPr="009C65B8">
        <w:t>A)</w:t>
      </w:r>
      <w:r w:rsidRPr="009C65B8">
        <w:tab/>
        <w:t>v České republice</w:t>
      </w:r>
    </w:p>
    <w:p w:rsidR="00DA2FA1" w:rsidRPr="009C65B8" w:rsidRDefault="00DA2FA1" w:rsidP="00B62EFC">
      <w:pPr>
        <w:spacing w:after="0" w:line="240" w:lineRule="auto"/>
      </w:pPr>
      <w:r w:rsidRPr="009C65B8">
        <w:t>B)</w:t>
      </w:r>
      <w:r w:rsidRPr="009C65B8">
        <w:tab/>
        <w:t>v České republice a na Slovensku</w:t>
      </w:r>
    </w:p>
    <w:p w:rsidR="00DA2FA1" w:rsidRPr="009C65B8" w:rsidRDefault="00DA2FA1" w:rsidP="00B62EFC">
      <w:pPr>
        <w:spacing w:after="0" w:line="240" w:lineRule="auto"/>
      </w:pPr>
      <w:r w:rsidRPr="009C65B8">
        <w:t>C)</w:t>
      </w:r>
      <w:r w:rsidRPr="009C65B8">
        <w:tab/>
        <w:t>v České republice, na Slovensku a v Polsku</w:t>
      </w:r>
    </w:p>
    <w:p w:rsidR="00DA2FA1" w:rsidRPr="009C65B8" w:rsidRDefault="00DA2FA1" w:rsidP="00B62EFC">
      <w:pPr>
        <w:spacing w:after="0" w:line="240" w:lineRule="auto"/>
      </w:pPr>
    </w:p>
    <w:p w:rsidR="00DA2FA1" w:rsidRPr="009C65B8" w:rsidRDefault="00DA2FA1" w:rsidP="00B62EFC">
      <w:pPr>
        <w:spacing w:after="0" w:line="240" w:lineRule="auto"/>
      </w:pPr>
      <w:r w:rsidRPr="009C65B8">
        <w:t>3.</w:t>
      </w:r>
      <w:r w:rsidRPr="009C65B8">
        <w:tab/>
      </w:r>
      <w:r w:rsidR="00CE6002" w:rsidRPr="009C65B8">
        <w:t>Ve kterém městě má společnost NAM systém, a.s. sídlo?</w:t>
      </w:r>
    </w:p>
    <w:p w:rsidR="00CE6002" w:rsidRPr="009C65B8" w:rsidRDefault="00CE6002" w:rsidP="00B62EFC">
      <w:pPr>
        <w:spacing w:after="0" w:line="240" w:lineRule="auto"/>
      </w:pPr>
      <w:r w:rsidRPr="009C65B8">
        <w:t xml:space="preserve">A) </w:t>
      </w:r>
      <w:r w:rsidRPr="009C65B8">
        <w:tab/>
        <w:t>v Ostravě</w:t>
      </w:r>
    </w:p>
    <w:p w:rsidR="00CE6002" w:rsidRPr="009C65B8" w:rsidRDefault="00CE6002" w:rsidP="00B62EFC">
      <w:pPr>
        <w:spacing w:after="0" w:line="240" w:lineRule="auto"/>
      </w:pPr>
      <w:r w:rsidRPr="009C65B8">
        <w:t>B)</w:t>
      </w:r>
      <w:r w:rsidRPr="009C65B8">
        <w:tab/>
        <w:t>v Karviné</w:t>
      </w:r>
    </w:p>
    <w:p w:rsidR="00CE6002" w:rsidRPr="009C65B8" w:rsidRDefault="00CE6002" w:rsidP="00B62EFC">
      <w:pPr>
        <w:spacing w:after="0" w:line="240" w:lineRule="auto"/>
      </w:pPr>
      <w:r w:rsidRPr="009C65B8">
        <w:t>C)</w:t>
      </w:r>
      <w:r w:rsidRPr="009C65B8">
        <w:tab/>
        <w:t>v </w:t>
      </w:r>
      <w:proofErr w:type="spellStart"/>
      <w:r w:rsidRPr="009C65B8">
        <w:t>Orlovél</w:t>
      </w:r>
      <w:proofErr w:type="spellEnd"/>
    </w:p>
    <w:p w:rsidR="00CE6002" w:rsidRPr="009C65B8" w:rsidRDefault="00CE6002" w:rsidP="00B62EFC">
      <w:pPr>
        <w:spacing w:after="0" w:line="240" w:lineRule="auto"/>
      </w:pPr>
    </w:p>
    <w:p w:rsidR="00CE6002" w:rsidRPr="009C65B8" w:rsidRDefault="00CE6002" w:rsidP="00B62EFC">
      <w:pPr>
        <w:spacing w:after="0" w:line="240" w:lineRule="auto"/>
      </w:pPr>
      <w:r w:rsidRPr="009C65B8">
        <w:t>4.</w:t>
      </w:r>
      <w:r w:rsidRPr="009C65B8">
        <w:tab/>
        <w:t>Kterými činnostmi se mimo jiné zabývá společnost NAM systém, a.s.?</w:t>
      </w:r>
    </w:p>
    <w:p w:rsidR="00CE6002" w:rsidRPr="009C65B8" w:rsidRDefault="00CE6002" w:rsidP="00B62EFC">
      <w:pPr>
        <w:spacing w:after="0" w:line="240" w:lineRule="auto"/>
      </w:pPr>
      <w:r w:rsidRPr="009C65B8">
        <w:t>A)</w:t>
      </w:r>
      <w:r w:rsidRPr="009C65B8">
        <w:tab/>
        <w:t>Vývojem a výrobou výrobků pro technologie PCO?</w:t>
      </w:r>
    </w:p>
    <w:p w:rsidR="00CE6002" w:rsidRPr="009C65B8" w:rsidRDefault="00CE6002" w:rsidP="00B62EFC">
      <w:pPr>
        <w:spacing w:after="0" w:line="240" w:lineRule="auto"/>
      </w:pPr>
      <w:r w:rsidRPr="009C65B8">
        <w:t>B)</w:t>
      </w:r>
      <w:r w:rsidRPr="009C65B8">
        <w:tab/>
        <w:t>Vývojem a výrobou výrobků pro technologie PCO a střežení vozidel?</w:t>
      </w:r>
    </w:p>
    <w:p w:rsidR="00B62EFC" w:rsidRPr="009C65B8" w:rsidRDefault="00CE6002" w:rsidP="00B62EFC">
      <w:pPr>
        <w:spacing w:after="0" w:line="240" w:lineRule="auto"/>
      </w:pPr>
      <w:r w:rsidRPr="009C65B8">
        <w:t>C)</w:t>
      </w:r>
      <w:r w:rsidRPr="009C65B8">
        <w:tab/>
        <w:t xml:space="preserve">Vývojem a výrobou výrobků pro technologie PCO, střežení vozidel a datových přenosů </w:t>
      </w:r>
    </w:p>
    <w:p w:rsidR="00CE6002" w:rsidRPr="009C65B8" w:rsidRDefault="00B62EFC" w:rsidP="00B62EFC">
      <w:pPr>
        <w:spacing w:after="0" w:line="240" w:lineRule="auto"/>
      </w:pPr>
      <w:r w:rsidRPr="009C65B8">
        <w:t xml:space="preserve">              </w:t>
      </w:r>
      <w:r w:rsidR="00CE6002" w:rsidRPr="009C65B8">
        <w:t>průmyslových procesů?</w:t>
      </w:r>
    </w:p>
    <w:p w:rsidR="00CE6002" w:rsidRPr="009C65B8" w:rsidRDefault="00CE6002" w:rsidP="00B62EFC">
      <w:pPr>
        <w:spacing w:after="0" w:line="240" w:lineRule="auto"/>
      </w:pPr>
    </w:p>
    <w:p w:rsidR="00CE6002" w:rsidRPr="009C65B8" w:rsidRDefault="00CE6002" w:rsidP="00B62EFC">
      <w:pPr>
        <w:spacing w:after="0" w:line="240" w:lineRule="auto"/>
      </w:pPr>
      <w:r w:rsidRPr="009C65B8">
        <w:t>5.</w:t>
      </w:r>
      <w:r w:rsidRPr="009C65B8">
        <w:tab/>
        <w:t xml:space="preserve">Kdo je vedoucím </w:t>
      </w:r>
      <w:r w:rsidR="00B62EFC" w:rsidRPr="009C65B8">
        <w:t>technické podpory</w:t>
      </w:r>
      <w:r w:rsidRPr="009C65B8">
        <w:t xml:space="preserve"> společností NAM systém, a.s.?</w:t>
      </w:r>
    </w:p>
    <w:p w:rsidR="00CE6002" w:rsidRPr="009C65B8" w:rsidRDefault="00CE6002" w:rsidP="00B62EFC">
      <w:pPr>
        <w:spacing w:after="0" w:line="240" w:lineRule="auto"/>
      </w:pPr>
      <w:r w:rsidRPr="009C65B8">
        <w:t>A)</w:t>
      </w:r>
      <w:r w:rsidRPr="009C65B8">
        <w:tab/>
        <w:t xml:space="preserve">Ing. Jiří </w:t>
      </w:r>
      <w:proofErr w:type="spellStart"/>
      <w:r w:rsidRPr="009C65B8">
        <w:t>Tomčala</w:t>
      </w:r>
      <w:proofErr w:type="spellEnd"/>
    </w:p>
    <w:p w:rsidR="00CE6002" w:rsidRPr="009C65B8" w:rsidRDefault="00CE6002" w:rsidP="00B62EFC">
      <w:pPr>
        <w:spacing w:after="0" w:line="240" w:lineRule="auto"/>
      </w:pPr>
      <w:r w:rsidRPr="009C65B8">
        <w:t>B)</w:t>
      </w:r>
      <w:r w:rsidRPr="009C65B8">
        <w:tab/>
        <w:t>Eduard Suchánek</w:t>
      </w:r>
    </w:p>
    <w:p w:rsidR="00CE6002" w:rsidRPr="009C65B8" w:rsidRDefault="00CE6002" w:rsidP="00B62EFC">
      <w:pPr>
        <w:spacing w:after="0" w:line="240" w:lineRule="auto"/>
      </w:pPr>
      <w:r w:rsidRPr="009C65B8">
        <w:t>C)</w:t>
      </w:r>
      <w:r w:rsidRPr="009C65B8">
        <w:tab/>
        <w:t xml:space="preserve">Pavel </w:t>
      </w:r>
      <w:proofErr w:type="spellStart"/>
      <w:r w:rsidRPr="009C65B8">
        <w:t>Tač</w:t>
      </w:r>
      <w:proofErr w:type="spellEnd"/>
    </w:p>
    <w:p w:rsidR="00CE6002" w:rsidRPr="009C65B8" w:rsidRDefault="00CE6002" w:rsidP="00B62EFC">
      <w:pPr>
        <w:spacing w:after="0" w:line="240" w:lineRule="auto"/>
      </w:pPr>
    </w:p>
    <w:p w:rsidR="00CE6002" w:rsidRPr="009C65B8" w:rsidRDefault="00FB0046" w:rsidP="00B62EFC">
      <w:pPr>
        <w:spacing w:after="0" w:line="240" w:lineRule="auto"/>
      </w:pPr>
      <w:r w:rsidRPr="009C65B8">
        <w:t>6.</w:t>
      </w:r>
      <w:r w:rsidRPr="009C65B8">
        <w:tab/>
        <w:t>Kolik napěťových vstupů má sběrná stanice RSN450?</w:t>
      </w:r>
    </w:p>
    <w:p w:rsidR="00FB0046" w:rsidRPr="009C65B8" w:rsidRDefault="00FB0046" w:rsidP="00B62EFC">
      <w:pPr>
        <w:spacing w:after="0" w:line="240" w:lineRule="auto"/>
      </w:pPr>
      <w:r w:rsidRPr="009C65B8">
        <w:t>A)</w:t>
      </w:r>
      <w:r w:rsidRPr="009C65B8">
        <w:tab/>
        <w:t>8</w:t>
      </w:r>
    </w:p>
    <w:p w:rsidR="00FB0046" w:rsidRPr="009C65B8" w:rsidRDefault="00FB0046" w:rsidP="00B62EFC">
      <w:pPr>
        <w:spacing w:after="0" w:line="240" w:lineRule="auto"/>
      </w:pPr>
      <w:r w:rsidRPr="009C65B8">
        <w:t>B)</w:t>
      </w:r>
      <w:r w:rsidRPr="009C65B8">
        <w:tab/>
        <w:t>2</w:t>
      </w:r>
    </w:p>
    <w:p w:rsidR="00FB0046" w:rsidRPr="009C65B8" w:rsidRDefault="00FB0046" w:rsidP="00B62EFC">
      <w:pPr>
        <w:spacing w:after="0" w:line="240" w:lineRule="auto"/>
      </w:pPr>
      <w:r w:rsidRPr="009C65B8">
        <w:t>C)</w:t>
      </w:r>
      <w:r w:rsidRPr="009C65B8">
        <w:tab/>
        <w:t>žádný</w:t>
      </w:r>
    </w:p>
    <w:p w:rsidR="00FB0046" w:rsidRPr="009C65B8" w:rsidRDefault="00FB0046" w:rsidP="00B62EFC">
      <w:pPr>
        <w:spacing w:after="0" w:line="240" w:lineRule="auto"/>
      </w:pPr>
    </w:p>
    <w:p w:rsidR="00FB0046" w:rsidRPr="009C65B8" w:rsidRDefault="00FB0046" w:rsidP="00B62EFC">
      <w:pPr>
        <w:spacing w:after="0" w:line="240" w:lineRule="auto"/>
      </w:pPr>
      <w:r w:rsidRPr="009C65B8">
        <w:t>7.</w:t>
      </w:r>
      <w:r w:rsidRPr="009C65B8">
        <w:tab/>
        <w:t xml:space="preserve">Jaké označení má sériový kabel pro konfiguraci vysílačů TSM452? </w:t>
      </w:r>
    </w:p>
    <w:p w:rsidR="00FB0046" w:rsidRPr="009C65B8" w:rsidRDefault="00FB0046" w:rsidP="00B62EFC">
      <w:pPr>
        <w:spacing w:after="0" w:line="240" w:lineRule="auto"/>
      </w:pPr>
      <w:r w:rsidRPr="009C65B8">
        <w:t>A)</w:t>
      </w:r>
      <w:r w:rsidRPr="009C65B8">
        <w:tab/>
        <w:t>KAB08</w:t>
      </w:r>
    </w:p>
    <w:p w:rsidR="00FB0046" w:rsidRPr="009C65B8" w:rsidRDefault="00FB0046" w:rsidP="00B62EFC">
      <w:pPr>
        <w:spacing w:after="0" w:line="240" w:lineRule="auto"/>
      </w:pPr>
      <w:r w:rsidRPr="009C65B8">
        <w:t>B)</w:t>
      </w:r>
      <w:r w:rsidRPr="009C65B8">
        <w:tab/>
        <w:t>KAB07</w:t>
      </w:r>
    </w:p>
    <w:p w:rsidR="00FB0046" w:rsidRPr="009C65B8" w:rsidRDefault="00FB0046" w:rsidP="00B62EFC">
      <w:pPr>
        <w:spacing w:after="0" w:line="240" w:lineRule="auto"/>
      </w:pPr>
      <w:r w:rsidRPr="009C65B8">
        <w:t>C)</w:t>
      </w:r>
      <w:r w:rsidRPr="009C65B8">
        <w:tab/>
        <w:t>KAB05</w:t>
      </w:r>
    </w:p>
    <w:p w:rsidR="00FB0046" w:rsidRPr="009C65B8" w:rsidRDefault="00FB0046" w:rsidP="00B62EFC">
      <w:pPr>
        <w:spacing w:after="0" w:line="240" w:lineRule="auto"/>
      </w:pPr>
    </w:p>
    <w:p w:rsidR="00FB0046" w:rsidRPr="009C65B8" w:rsidRDefault="00FB0046" w:rsidP="00B62EFC">
      <w:pPr>
        <w:spacing w:after="0" w:line="240" w:lineRule="auto"/>
      </w:pPr>
      <w:r w:rsidRPr="009C65B8">
        <w:t>8.</w:t>
      </w:r>
      <w:r w:rsidRPr="009C65B8">
        <w:tab/>
        <w:t xml:space="preserve">Lze připojit ke sběrné stanice RSN450 aktivní anténu ZD44/A nebo ZD40/A? </w:t>
      </w:r>
    </w:p>
    <w:p w:rsidR="00FB0046" w:rsidRPr="009C65B8" w:rsidRDefault="00FB0046" w:rsidP="00B62EFC">
      <w:pPr>
        <w:spacing w:after="0" w:line="240" w:lineRule="auto"/>
      </w:pPr>
      <w:r w:rsidRPr="009C65B8">
        <w:t>A)</w:t>
      </w:r>
      <w:r w:rsidRPr="009C65B8">
        <w:tab/>
        <w:t>ano</w:t>
      </w:r>
    </w:p>
    <w:p w:rsidR="00FB0046" w:rsidRPr="009C65B8" w:rsidRDefault="00FB0046" w:rsidP="00B62EFC">
      <w:pPr>
        <w:spacing w:after="0" w:line="240" w:lineRule="auto"/>
      </w:pPr>
      <w:r w:rsidRPr="009C65B8">
        <w:t>B)</w:t>
      </w:r>
      <w:r w:rsidRPr="009C65B8">
        <w:tab/>
        <w:t xml:space="preserve">ano, ale pouze přes </w:t>
      </w:r>
      <w:proofErr w:type="spellStart"/>
      <w:r w:rsidRPr="009C65B8">
        <w:t>symetrizační</w:t>
      </w:r>
      <w:proofErr w:type="spellEnd"/>
      <w:r w:rsidRPr="009C65B8">
        <w:t xml:space="preserve"> člen</w:t>
      </w:r>
    </w:p>
    <w:p w:rsidR="00FB0046" w:rsidRPr="009C65B8" w:rsidRDefault="00FB0046" w:rsidP="00B62EFC">
      <w:pPr>
        <w:spacing w:after="0" w:line="240" w:lineRule="auto"/>
      </w:pPr>
      <w:r w:rsidRPr="009C65B8">
        <w:t>c)</w:t>
      </w:r>
      <w:r w:rsidRPr="009C65B8">
        <w:tab/>
        <w:t>ne</w:t>
      </w:r>
    </w:p>
    <w:p w:rsidR="00FB0046" w:rsidRPr="009C65B8" w:rsidRDefault="00FB0046" w:rsidP="00B62EFC">
      <w:pPr>
        <w:spacing w:after="0" w:line="240" w:lineRule="auto"/>
      </w:pPr>
    </w:p>
    <w:p w:rsidR="00FB0046" w:rsidRPr="009C65B8" w:rsidRDefault="00FB0046" w:rsidP="00B62EFC">
      <w:pPr>
        <w:spacing w:after="0" w:line="240" w:lineRule="auto"/>
      </w:pPr>
      <w:r w:rsidRPr="009C65B8">
        <w:t>9.</w:t>
      </w:r>
      <w:r w:rsidRPr="009C65B8">
        <w:tab/>
        <w:t>Jaký přednastavený význam má na vysílači TSM452 vstup číslo 16 (ZIB)?</w:t>
      </w:r>
    </w:p>
    <w:p w:rsidR="00FB0046" w:rsidRPr="009C65B8" w:rsidRDefault="00FB0046" w:rsidP="00B62EFC">
      <w:pPr>
        <w:spacing w:after="0" w:line="240" w:lineRule="auto"/>
      </w:pPr>
      <w:r w:rsidRPr="009C65B8">
        <w:t>A)</w:t>
      </w:r>
      <w:r w:rsidRPr="009C65B8">
        <w:tab/>
        <w:t>Požár</w:t>
      </w:r>
    </w:p>
    <w:p w:rsidR="00FB0046" w:rsidRPr="009C65B8" w:rsidRDefault="00FB0046" w:rsidP="00B62EFC">
      <w:pPr>
        <w:spacing w:after="0" w:line="240" w:lineRule="auto"/>
      </w:pPr>
      <w:r w:rsidRPr="009C65B8">
        <w:t>B)</w:t>
      </w:r>
      <w:r w:rsidRPr="009C65B8">
        <w:tab/>
        <w:t>Odchod/Příchod</w:t>
      </w:r>
    </w:p>
    <w:p w:rsidR="00FB0046" w:rsidRPr="009C65B8" w:rsidRDefault="00FB0046" w:rsidP="00B62EFC">
      <w:pPr>
        <w:spacing w:after="0" w:line="240" w:lineRule="auto"/>
      </w:pPr>
      <w:r w:rsidRPr="009C65B8">
        <w:t>C)</w:t>
      </w:r>
      <w:r w:rsidRPr="009C65B8">
        <w:tab/>
        <w:t>Poplach</w:t>
      </w:r>
    </w:p>
    <w:p w:rsidR="00FB0046" w:rsidRPr="009C65B8" w:rsidRDefault="00FB0046" w:rsidP="00B62EFC">
      <w:pPr>
        <w:spacing w:after="0" w:line="240" w:lineRule="auto"/>
      </w:pPr>
    </w:p>
    <w:p w:rsidR="00FB0046" w:rsidRPr="009C65B8" w:rsidRDefault="009C65B8" w:rsidP="00B62EFC">
      <w:pPr>
        <w:spacing w:after="0" w:line="240" w:lineRule="auto"/>
      </w:pPr>
      <w:r>
        <w:t>1</w:t>
      </w:r>
      <w:r w:rsidR="00FB0046" w:rsidRPr="009C65B8">
        <w:t>0.</w:t>
      </w:r>
      <w:r w:rsidR="00FB0046" w:rsidRPr="009C65B8">
        <w:tab/>
        <w:t>jak jsou na telefonním komunikátoru vysílače označené svorky pro připojení komunikátoru ústředny EZS?</w:t>
      </w:r>
    </w:p>
    <w:p w:rsidR="00FB0046" w:rsidRPr="009C65B8" w:rsidRDefault="00FB0046" w:rsidP="00B62EFC">
      <w:pPr>
        <w:spacing w:after="0" w:line="240" w:lineRule="auto"/>
      </w:pPr>
      <w:r w:rsidRPr="009C65B8">
        <w:t>A)</w:t>
      </w:r>
      <w:r w:rsidRPr="009C65B8">
        <w:tab/>
        <w:t>LINE</w:t>
      </w:r>
    </w:p>
    <w:p w:rsidR="00FB0046" w:rsidRPr="009C65B8" w:rsidRDefault="00FB0046" w:rsidP="00B62EFC">
      <w:pPr>
        <w:spacing w:after="0" w:line="240" w:lineRule="auto"/>
      </w:pPr>
      <w:r w:rsidRPr="009C65B8">
        <w:t>B)</w:t>
      </w:r>
      <w:r w:rsidRPr="009C65B8">
        <w:tab/>
        <w:t>RING/TIP</w:t>
      </w:r>
    </w:p>
    <w:p w:rsidR="00FB0046" w:rsidRPr="009C65B8" w:rsidRDefault="00FB0046" w:rsidP="00B62EFC">
      <w:pPr>
        <w:spacing w:after="0" w:line="240" w:lineRule="auto"/>
      </w:pPr>
      <w:r w:rsidRPr="009C65B8">
        <w:t>C)</w:t>
      </w:r>
      <w:r w:rsidRPr="009C65B8">
        <w:tab/>
        <w:t>R1/T1</w:t>
      </w:r>
    </w:p>
    <w:p w:rsidR="00FB0046" w:rsidRPr="009C65B8" w:rsidRDefault="00FB0046" w:rsidP="00B62EFC">
      <w:pPr>
        <w:spacing w:after="0" w:line="240" w:lineRule="auto"/>
      </w:pPr>
    </w:p>
    <w:p w:rsidR="00B62EFC" w:rsidRPr="009C65B8" w:rsidRDefault="009C65B8" w:rsidP="00B62EFC">
      <w:pPr>
        <w:spacing w:after="0" w:line="240" w:lineRule="auto"/>
      </w:pPr>
      <w:r>
        <w:t>1</w:t>
      </w:r>
      <w:r w:rsidR="00FB0046" w:rsidRPr="009C65B8">
        <w:t>1.</w:t>
      </w:r>
      <w:r w:rsidR="00FB0046" w:rsidRPr="009C65B8">
        <w:tab/>
        <w:t xml:space="preserve">U měřící stanice je funkce pro nepřetržité testování kvality spojení s jednou sběrnou stanicí. </w:t>
      </w:r>
    </w:p>
    <w:p w:rsidR="00FB0046" w:rsidRPr="009C65B8" w:rsidRDefault="00B62EFC" w:rsidP="00B62EFC">
      <w:pPr>
        <w:spacing w:after="0" w:line="240" w:lineRule="auto"/>
      </w:pPr>
      <w:r w:rsidRPr="009C65B8">
        <w:t xml:space="preserve">              </w:t>
      </w:r>
      <w:r w:rsidR="00FB0046" w:rsidRPr="009C65B8">
        <w:t>Jak se tato funkce jmenuje?</w:t>
      </w:r>
    </w:p>
    <w:p w:rsidR="00FB0046" w:rsidRPr="009C65B8" w:rsidRDefault="00FB0046" w:rsidP="00B62EFC">
      <w:pPr>
        <w:spacing w:after="0" w:line="240" w:lineRule="auto"/>
      </w:pPr>
      <w:r w:rsidRPr="009C65B8">
        <w:t>A)</w:t>
      </w:r>
      <w:r w:rsidRPr="009C65B8">
        <w:tab/>
        <w:t>SCAN</w:t>
      </w:r>
    </w:p>
    <w:p w:rsidR="00FB0046" w:rsidRPr="009C65B8" w:rsidRDefault="00FB0046" w:rsidP="00B62EFC">
      <w:pPr>
        <w:spacing w:after="0" w:line="240" w:lineRule="auto"/>
      </w:pPr>
      <w:r w:rsidRPr="009C65B8">
        <w:t>B)</w:t>
      </w:r>
      <w:r w:rsidRPr="009C65B8">
        <w:tab/>
        <w:t>Run</w:t>
      </w:r>
    </w:p>
    <w:p w:rsidR="00FB0046" w:rsidRPr="009C65B8" w:rsidRDefault="00FB0046" w:rsidP="00B62EFC">
      <w:pPr>
        <w:spacing w:after="0" w:line="240" w:lineRule="auto"/>
      </w:pPr>
      <w:r w:rsidRPr="009C65B8">
        <w:t>C)</w:t>
      </w:r>
      <w:r w:rsidRPr="009C65B8">
        <w:tab/>
      </w:r>
      <w:proofErr w:type="spellStart"/>
      <w:r w:rsidRPr="009C65B8">
        <w:t>Tx</w:t>
      </w:r>
      <w:proofErr w:type="spellEnd"/>
    </w:p>
    <w:p w:rsidR="00FB0046" w:rsidRPr="009C65B8" w:rsidRDefault="00FB0046" w:rsidP="00B62EFC">
      <w:pPr>
        <w:spacing w:after="0" w:line="240" w:lineRule="auto"/>
      </w:pPr>
    </w:p>
    <w:p w:rsidR="00FB0046" w:rsidRPr="009C65B8" w:rsidRDefault="009C65B8" w:rsidP="00B62EFC">
      <w:pPr>
        <w:spacing w:after="0" w:line="240" w:lineRule="auto"/>
      </w:pPr>
      <w:r>
        <w:t>1</w:t>
      </w:r>
      <w:r w:rsidR="00FB0046" w:rsidRPr="009C65B8">
        <w:t>2.</w:t>
      </w:r>
      <w:r w:rsidR="00FB0046" w:rsidRPr="009C65B8">
        <w:tab/>
        <w:t>K čemu slouží tlačítko reset na desce vysílače TSM452?</w:t>
      </w:r>
    </w:p>
    <w:p w:rsidR="00FB0046" w:rsidRPr="009C65B8" w:rsidRDefault="00FB0046" w:rsidP="00B62EFC">
      <w:pPr>
        <w:spacing w:after="0" w:line="240" w:lineRule="auto"/>
      </w:pPr>
      <w:r w:rsidRPr="009C65B8">
        <w:t>A)</w:t>
      </w:r>
      <w:r w:rsidRPr="009C65B8">
        <w:tab/>
        <w:t>provede úplný reset zařízení s vymazáním konfigurace na tovární hodnoty</w:t>
      </w:r>
    </w:p>
    <w:p w:rsidR="00FB0046" w:rsidRPr="009C65B8" w:rsidRDefault="00FB0046" w:rsidP="00B62EFC">
      <w:pPr>
        <w:spacing w:after="0" w:line="240" w:lineRule="auto"/>
      </w:pPr>
      <w:r w:rsidRPr="009C65B8">
        <w:t>B)</w:t>
      </w:r>
      <w:r w:rsidRPr="009C65B8">
        <w:tab/>
        <w:t>provede restart zařízení bez vymazání konfigurace</w:t>
      </w:r>
    </w:p>
    <w:p w:rsidR="00FB0046" w:rsidRPr="009C65B8" w:rsidRDefault="00FB0046" w:rsidP="00B62EFC">
      <w:pPr>
        <w:spacing w:after="0" w:line="240" w:lineRule="auto"/>
      </w:pPr>
      <w:r w:rsidRPr="009C65B8">
        <w:t>C)</w:t>
      </w:r>
      <w:r w:rsidRPr="009C65B8">
        <w:tab/>
        <w:t xml:space="preserve">tímto tlačítkem se spustí kompletní </w:t>
      </w:r>
      <w:proofErr w:type="spellStart"/>
      <w:r w:rsidRPr="009C65B8">
        <w:t>autotest</w:t>
      </w:r>
      <w:proofErr w:type="spellEnd"/>
      <w:r w:rsidRPr="009C65B8">
        <w:t xml:space="preserve"> celého vysílače</w:t>
      </w:r>
    </w:p>
    <w:p w:rsidR="00FB0046" w:rsidRPr="009C65B8" w:rsidRDefault="00FB0046" w:rsidP="00B62EFC">
      <w:pPr>
        <w:spacing w:after="0" w:line="240" w:lineRule="auto"/>
      </w:pPr>
    </w:p>
    <w:p w:rsidR="00FB0046" w:rsidRPr="009C65B8" w:rsidRDefault="009C65B8" w:rsidP="00B62EFC">
      <w:pPr>
        <w:spacing w:after="0" w:line="240" w:lineRule="auto"/>
      </w:pPr>
      <w:r>
        <w:t>1</w:t>
      </w:r>
      <w:r w:rsidR="00FB0046" w:rsidRPr="009C65B8">
        <w:t>3.</w:t>
      </w:r>
      <w:r w:rsidR="00FB0046" w:rsidRPr="009C65B8">
        <w:tab/>
      </w:r>
      <w:r w:rsidR="00C54FFC" w:rsidRPr="009C65B8">
        <w:t xml:space="preserve">Je možné v AMOS TSM </w:t>
      </w:r>
      <w:proofErr w:type="spellStart"/>
      <w:r w:rsidR="00C54FFC" w:rsidRPr="009C65B8">
        <w:t>Manageru</w:t>
      </w:r>
      <w:proofErr w:type="spellEnd"/>
      <w:r w:rsidR="00C54FFC" w:rsidRPr="009C65B8">
        <w:t xml:space="preserve"> přiřadit kódům sekce/grupy?</w:t>
      </w:r>
    </w:p>
    <w:p w:rsidR="00C54FFC" w:rsidRPr="009C65B8" w:rsidRDefault="00C54FFC" w:rsidP="00B62EFC">
      <w:pPr>
        <w:spacing w:after="0" w:line="240" w:lineRule="auto"/>
      </w:pPr>
      <w:r w:rsidRPr="009C65B8">
        <w:t>A)</w:t>
      </w:r>
      <w:r w:rsidRPr="009C65B8">
        <w:tab/>
        <w:t xml:space="preserve">ANO – od verze AMOS TSM </w:t>
      </w:r>
      <w:proofErr w:type="spellStart"/>
      <w:r w:rsidRPr="009C65B8">
        <w:t>Manageru</w:t>
      </w:r>
      <w:proofErr w:type="spellEnd"/>
      <w:r w:rsidRPr="009C65B8">
        <w:t xml:space="preserve"> 2.11a a ústředny AMOS od verze 4.05</w:t>
      </w:r>
    </w:p>
    <w:p w:rsidR="00C54FFC" w:rsidRPr="009C65B8" w:rsidRDefault="00C54FFC" w:rsidP="00B62EFC">
      <w:pPr>
        <w:spacing w:after="0" w:line="240" w:lineRule="auto"/>
      </w:pPr>
      <w:r w:rsidRPr="009C65B8">
        <w:t>B)</w:t>
      </w:r>
      <w:r w:rsidRPr="009C65B8">
        <w:tab/>
        <w:t>NE – přiřazení kódům sekce je možné pouze z klávesnice</w:t>
      </w:r>
    </w:p>
    <w:p w:rsidR="00C54FFC" w:rsidRPr="009C65B8" w:rsidRDefault="00C54FFC" w:rsidP="00B62EFC">
      <w:pPr>
        <w:spacing w:after="0" w:line="240" w:lineRule="auto"/>
      </w:pPr>
      <w:r w:rsidRPr="009C65B8">
        <w:t>C)</w:t>
      </w:r>
      <w:r w:rsidRPr="009C65B8">
        <w:tab/>
        <w:t>Někdy – podle počasí</w:t>
      </w:r>
    </w:p>
    <w:p w:rsidR="00C54FFC" w:rsidRPr="009C65B8" w:rsidRDefault="00C54FFC" w:rsidP="00B62EFC">
      <w:pPr>
        <w:spacing w:after="0" w:line="240" w:lineRule="auto"/>
      </w:pPr>
    </w:p>
    <w:p w:rsidR="00C54FFC" w:rsidRPr="009C65B8" w:rsidRDefault="009C65B8" w:rsidP="00B62EFC">
      <w:pPr>
        <w:spacing w:after="0" w:line="240" w:lineRule="auto"/>
      </w:pPr>
      <w:r>
        <w:t>1</w:t>
      </w:r>
      <w:r w:rsidR="00C54FFC" w:rsidRPr="009C65B8">
        <w:t>4.</w:t>
      </w:r>
      <w:r w:rsidR="00C54FFC" w:rsidRPr="009C65B8">
        <w:tab/>
        <w:t>Kolik lze připojit ústředen EZS na jeden komunikátor vysílače?</w:t>
      </w:r>
    </w:p>
    <w:p w:rsidR="00C54FFC" w:rsidRPr="009C65B8" w:rsidRDefault="00C54FFC" w:rsidP="00B62EFC">
      <w:pPr>
        <w:spacing w:after="0" w:line="240" w:lineRule="auto"/>
      </w:pPr>
      <w:r w:rsidRPr="009C65B8">
        <w:t>A)</w:t>
      </w:r>
      <w:r w:rsidRPr="009C65B8">
        <w:tab/>
        <w:t>8</w:t>
      </w:r>
    </w:p>
    <w:p w:rsidR="00C54FFC" w:rsidRPr="009C65B8" w:rsidRDefault="00C54FFC" w:rsidP="00B62EFC">
      <w:pPr>
        <w:spacing w:after="0" w:line="240" w:lineRule="auto"/>
      </w:pPr>
      <w:r w:rsidRPr="009C65B8">
        <w:t>B)</w:t>
      </w:r>
      <w:r w:rsidRPr="009C65B8">
        <w:tab/>
        <w:t>255</w:t>
      </w:r>
    </w:p>
    <w:p w:rsidR="00C54FFC" w:rsidRPr="009C65B8" w:rsidRDefault="00C54FFC" w:rsidP="00B62EFC">
      <w:pPr>
        <w:spacing w:after="0" w:line="240" w:lineRule="auto"/>
      </w:pPr>
      <w:r w:rsidRPr="009C65B8">
        <w:t>C)</w:t>
      </w:r>
      <w:r w:rsidRPr="009C65B8">
        <w:tab/>
        <w:t>16128</w:t>
      </w:r>
    </w:p>
    <w:p w:rsidR="00C54FFC" w:rsidRPr="009C65B8" w:rsidRDefault="00C54FFC" w:rsidP="00B62EFC">
      <w:pPr>
        <w:spacing w:after="0" w:line="240" w:lineRule="auto"/>
      </w:pPr>
    </w:p>
    <w:p w:rsidR="00B62EFC" w:rsidRPr="009C65B8" w:rsidRDefault="009C65B8" w:rsidP="00B62EFC">
      <w:pPr>
        <w:spacing w:after="0" w:line="240" w:lineRule="auto"/>
      </w:pPr>
      <w:r>
        <w:t>1</w:t>
      </w:r>
      <w:r w:rsidR="00C54FFC" w:rsidRPr="009C65B8">
        <w:t>5.</w:t>
      </w:r>
      <w:r w:rsidR="00C54FFC" w:rsidRPr="009C65B8">
        <w:tab/>
        <w:t xml:space="preserve">Jaký příznak v programovací sekci 4 (nastavení parametrů komunikátoru) musíme ve vysílači </w:t>
      </w:r>
    </w:p>
    <w:p w:rsidR="00C54FFC" w:rsidRPr="009C65B8" w:rsidRDefault="00B62EFC" w:rsidP="00B62EFC">
      <w:pPr>
        <w:spacing w:after="0" w:line="240" w:lineRule="auto"/>
      </w:pPr>
      <w:r w:rsidRPr="009C65B8">
        <w:t xml:space="preserve">              </w:t>
      </w:r>
      <w:r w:rsidR="00C54FFC" w:rsidRPr="009C65B8">
        <w:t>nastavit pro příjem DTMF?</w:t>
      </w:r>
    </w:p>
    <w:p w:rsidR="00C54FFC" w:rsidRPr="009C65B8" w:rsidRDefault="00C54FFC" w:rsidP="00B62EFC">
      <w:pPr>
        <w:spacing w:after="0" w:line="240" w:lineRule="auto"/>
      </w:pPr>
      <w:r w:rsidRPr="009C65B8">
        <w:t>A)</w:t>
      </w:r>
      <w:r w:rsidRPr="009C65B8">
        <w:tab/>
        <w:t>22</w:t>
      </w:r>
    </w:p>
    <w:p w:rsidR="00C54FFC" w:rsidRPr="009C65B8" w:rsidRDefault="00C54FFC" w:rsidP="00B62EFC">
      <w:pPr>
        <w:spacing w:after="0" w:line="240" w:lineRule="auto"/>
      </w:pPr>
      <w:r w:rsidRPr="009C65B8">
        <w:t>B)</w:t>
      </w:r>
      <w:r w:rsidRPr="009C65B8">
        <w:tab/>
        <w:t>F0</w:t>
      </w:r>
    </w:p>
    <w:p w:rsidR="00C54FFC" w:rsidRPr="009C65B8" w:rsidRDefault="00C54FFC" w:rsidP="00B62EFC">
      <w:pPr>
        <w:spacing w:after="0" w:line="240" w:lineRule="auto"/>
      </w:pPr>
      <w:r w:rsidRPr="009C65B8">
        <w:t>C)</w:t>
      </w:r>
      <w:r w:rsidRPr="009C65B8">
        <w:tab/>
        <w:t>0F</w:t>
      </w:r>
    </w:p>
    <w:p w:rsidR="00C54FFC" w:rsidRPr="009C65B8" w:rsidRDefault="00C54FFC" w:rsidP="00B62EFC">
      <w:pPr>
        <w:spacing w:after="0" w:line="240" w:lineRule="auto"/>
      </w:pPr>
    </w:p>
    <w:p w:rsidR="00C54FFC" w:rsidRPr="009C65B8" w:rsidRDefault="009C65B8" w:rsidP="00B62EFC">
      <w:pPr>
        <w:spacing w:after="0" w:line="240" w:lineRule="auto"/>
      </w:pPr>
      <w:r>
        <w:t>1</w:t>
      </w:r>
      <w:r w:rsidR="00C54FFC" w:rsidRPr="009C65B8">
        <w:t>6.</w:t>
      </w:r>
      <w:r w:rsidR="00C54FFC" w:rsidRPr="009C65B8">
        <w:tab/>
        <w:t>Který komunikační protokol není telefonní kartou TF98P podporován?</w:t>
      </w:r>
    </w:p>
    <w:p w:rsidR="00C54FFC" w:rsidRPr="009C65B8" w:rsidRDefault="00C54FFC" w:rsidP="00B62EFC">
      <w:pPr>
        <w:spacing w:after="0" w:line="240" w:lineRule="auto"/>
      </w:pPr>
      <w:r w:rsidRPr="009C65B8">
        <w:t>A)</w:t>
      </w:r>
      <w:r w:rsidRPr="009C65B8">
        <w:tab/>
        <w:t>CID</w:t>
      </w:r>
    </w:p>
    <w:p w:rsidR="00C54FFC" w:rsidRPr="009C65B8" w:rsidRDefault="00C54FFC" w:rsidP="00B62EFC">
      <w:pPr>
        <w:spacing w:after="0" w:line="240" w:lineRule="auto"/>
      </w:pPr>
      <w:r w:rsidRPr="009C65B8">
        <w:t>B)</w:t>
      </w:r>
      <w:r w:rsidRPr="009C65B8">
        <w:tab/>
        <w:t>4+3</w:t>
      </w:r>
    </w:p>
    <w:p w:rsidR="00C54FFC" w:rsidRPr="009C65B8" w:rsidRDefault="00C54FFC" w:rsidP="00B62EFC">
      <w:pPr>
        <w:spacing w:after="0" w:line="240" w:lineRule="auto"/>
      </w:pPr>
      <w:r w:rsidRPr="009C65B8">
        <w:t>C)</w:t>
      </w:r>
      <w:r w:rsidRPr="009C65B8">
        <w:tab/>
        <w:t>SIA</w:t>
      </w:r>
    </w:p>
    <w:p w:rsidR="00B62EFC" w:rsidRPr="009C65B8" w:rsidRDefault="00B62EFC" w:rsidP="00B62EFC">
      <w:pPr>
        <w:spacing w:after="0" w:line="240" w:lineRule="auto"/>
      </w:pPr>
    </w:p>
    <w:p w:rsidR="00C54FFC" w:rsidRPr="009C65B8" w:rsidRDefault="009C65B8" w:rsidP="00B62EFC">
      <w:pPr>
        <w:spacing w:after="0" w:line="240" w:lineRule="auto"/>
      </w:pPr>
      <w:r>
        <w:t>1</w:t>
      </w:r>
      <w:r w:rsidR="00C54FFC" w:rsidRPr="009C65B8">
        <w:t>7.</w:t>
      </w:r>
      <w:r w:rsidR="00C54FFC" w:rsidRPr="009C65B8">
        <w:tab/>
      </w:r>
      <w:r w:rsidR="00E639A0" w:rsidRPr="009C65B8">
        <w:t>Jaký je správný předpis formátu CID?</w:t>
      </w:r>
    </w:p>
    <w:p w:rsidR="00E639A0" w:rsidRPr="009C65B8" w:rsidRDefault="00E639A0" w:rsidP="00B62EFC">
      <w:pPr>
        <w:spacing w:after="0" w:line="240" w:lineRule="auto"/>
      </w:pPr>
      <w:r w:rsidRPr="009C65B8">
        <w:t>A)</w:t>
      </w:r>
      <w:r w:rsidRPr="009C65B8">
        <w:tab/>
        <w:t>OOOO18XMMMGGCCC</w:t>
      </w:r>
    </w:p>
    <w:p w:rsidR="00E639A0" w:rsidRPr="009C65B8" w:rsidRDefault="00E639A0" w:rsidP="00B62EFC">
      <w:pPr>
        <w:spacing w:after="0" w:line="240" w:lineRule="auto"/>
      </w:pPr>
      <w:r w:rsidRPr="009C65B8">
        <w:t>B)</w:t>
      </w:r>
      <w:r w:rsidRPr="009C65B8">
        <w:tab/>
        <w:t>XMMM18OOOOCCCGG</w:t>
      </w:r>
    </w:p>
    <w:p w:rsidR="00E639A0" w:rsidRPr="009C65B8" w:rsidRDefault="00E639A0" w:rsidP="00B62EFC">
      <w:pPr>
        <w:spacing w:after="0" w:line="240" w:lineRule="auto"/>
      </w:pPr>
      <w:r w:rsidRPr="009C65B8">
        <w:t>C)</w:t>
      </w:r>
      <w:r w:rsidRPr="009C65B8">
        <w:tab/>
        <w:t>18OOOXMMMGGCCC</w:t>
      </w:r>
    </w:p>
    <w:p w:rsidR="00E639A0" w:rsidRPr="009C65B8" w:rsidRDefault="00E639A0" w:rsidP="00B62EFC">
      <w:pPr>
        <w:spacing w:after="0" w:line="240" w:lineRule="auto"/>
      </w:pPr>
    </w:p>
    <w:p w:rsidR="00E639A0" w:rsidRPr="009C65B8" w:rsidRDefault="00E639A0" w:rsidP="00B62EFC">
      <w:pPr>
        <w:spacing w:after="0" w:line="240" w:lineRule="auto"/>
      </w:pPr>
    </w:p>
    <w:p w:rsidR="009C65B8" w:rsidRPr="009C65B8" w:rsidRDefault="009C65B8" w:rsidP="00B62EFC">
      <w:pPr>
        <w:spacing w:after="0" w:line="240" w:lineRule="auto"/>
      </w:pPr>
      <w:r w:rsidRPr="009C65B8">
        <w:t>Odpovědi:</w:t>
      </w:r>
    </w:p>
    <w:p w:rsidR="00E639A0" w:rsidRPr="009C65B8" w:rsidRDefault="009C65B8" w:rsidP="00B62EFC">
      <w:pPr>
        <w:spacing w:after="0" w:line="240" w:lineRule="auto"/>
      </w:pPr>
      <w:r w:rsidRPr="009C65B8">
        <w:t>1a, 2b, 3c, 4c, 5b, 6b, 7c, 8a, 9b, 10c, 11c, 12b, 13b, 14a, 15b, 16c, 17a</w:t>
      </w:r>
      <w:r w:rsidR="00E639A0" w:rsidRPr="009C65B8">
        <w:t xml:space="preserve"> </w:t>
      </w:r>
    </w:p>
    <w:sectPr w:rsidR="00E639A0" w:rsidRPr="009C65B8" w:rsidSect="00B62EF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2B5"/>
    <w:rsid w:val="000619CA"/>
    <w:rsid w:val="00063B8E"/>
    <w:rsid w:val="0010093D"/>
    <w:rsid w:val="00101B7E"/>
    <w:rsid w:val="00120184"/>
    <w:rsid w:val="001B4917"/>
    <w:rsid w:val="00222995"/>
    <w:rsid w:val="00477EEC"/>
    <w:rsid w:val="00515843"/>
    <w:rsid w:val="005C79DA"/>
    <w:rsid w:val="00713D74"/>
    <w:rsid w:val="007903E5"/>
    <w:rsid w:val="007A4ED1"/>
    <w:rsid w:val="008A33BE"/>
    <w:rsid w:val="008C258D"/>
    <w:rsid w:val="008F2390"/>
    <w:rsid w:val="00915A10"/>
    <w:rsid w:val="00926661"/>
    <w:rsid w:val="009C65B8"/>
    <w:rsid w:val="009F4B56"/>
    <w:rsid w:val="00A227A0"/>
    <w:rsid w:val="00AD4B57"/>
    <w:rsid w:val="00B56047"/>
    <w:rsid w:val="00B62EFC"/>
    <w:rsid w:val="00C160E9"/>
    <w:rsid w:val="00C2377C"/>
    <w:rsid w:val="00C54FFC"/>
    <w:rsid w:val="00CD5EC1"/>
    <w:rsid w:val="00CE6002"/>
    <w:rsid w:val="00D57A9F"/>
    <w:rsid w:val="00DA2FA1"/>
    <w:rsid w:val="00DD6EA6"/>
    <w:rsid w:val="00DE36C1"/>
    <w:rsid w:val="00E1009B"/>
    <w:rsid w:val="00E1098B"/>
    <w:rsid w:val="00E639A0"/>
    <w:rsid w:val="00E752B5"/>
    <w:rsid w:val="00E83763"/>
    <w:rsid w:val="00E843FB"/>
    <w:rsid w:val="00E97DF8"/>
    <w:rsid w:val="00FB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* * * *</cp:lastModifiedBy>
  <cp:revision>33</cp:revision>
  <dcterms:created xsi:type="dcterms:W3CDTF">2013-12-25T17:34:00Z</dcterms:created>
  <dcterms:modified xsi:type="dcterms:W3CDTF">2014-01-06T11:20:00Z</dcterms:modified>
</cp:coreProperties>
</file>